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1B" w:rsidRDefault="004C581B" w:rsidP="004C581B">
      <w:pPr>
        <w:spacing w:after="0"/>
      </w:pPr>
      <w:r>
        <w:t xml:space="preserve">        </w:t>
      </w:r>
      <w:r w:rsidR="00A47A5D">
        <w:t xml:space="preserve">Застроенная Территория школы  занимает 1180,9 </w:t>
      </w:r>
      <w:proofErr w:type="spellStart"/>
      <w:r w:rsidR="00A47A5D">
        <w:t>кв.м</w:t>
      </w:r>
      <w:proofErr w:type="spellEnd"/>
      <w:r w:rsidR="00A47A5D">
        <w:t xml:space="preserve">. и расположена на земельном участке 3530,0 </w:t>
      </w:r>
      <w:proofErr w:type="spellStart"/>
      <w:r w:rsidR="00A47A5D">
        <w:t>кв.м</w:t>
      </w:r>
      <w:proofErr w:type="spellEnd"/>
      <w:r w:rsidR="00A47A5D">
        <w:t xml:space="preserve">. Территория учреждения хорошо озеленена, разбиты цветники и клумбы. Территория  имеет ограждение по периметру 385,4 </w:t>
      </w:r>
      <w:proofErr w:type="spellStart"/>
      <w:r w:rsidR="00A47A5D">
        <w:t>погон</w:t>
      </w:r>
      <w:proofErr w:type="gramStart"/>
      <w:r w:rsidR="00A47A5D">
        <w:t>.м</w:t>
      </w:r>
      <w:proofErr w:type="spellEnd"/>
      <w:proofErr w:type="gramEnd"/>
      <w:r w:rsidR="00A47A5D">
        <w:t>. Въезд на территорию осуществляется по двум направлениям – в хозяйственную зону и на зеленую зону. Ворота и калитки имеют магнитные кнопки. При въезде на территорию школы  имеется парковка, в том числе для маломобильных групп населения. Спортивная школа  имеет все виды благоустройства: водопровод, канализацию, централизованное водяное отопление.</w:t>
      </w:r>
    </w:p>
    <w:p w:rsidR="009D6956" w:rsidRDefault="004C581B" w:rsidP="004C581B">
      <w:pPr>
        <w:spacing w:after="0"/>
      </w:pPr>
      <w:r>
        <w:t xml:space="preserve">         </w:t>
      </w:r>
      <w:r w:rsidR="00A47A5D">
        <w:t>Здание школы  1962 года постройки, строение кирпичное,</w:t>
      </w:r>
      <w:r w:rsidR="009D6956">
        <w:t xml:space="preserve"> перекрытия </w:t>
      </w:r>
      <w:r w:rsidR="00A47A5D">
        <w:t xml:space="preserve"> </w:t>
      </w:r>
      <w:r w:rsidR="009D6956">
        <w:t>ж/бетонные</w:t>
      </w:r>
      <w:proofErr w:type="gramStart"/>
      <w:r w:rsidR="009D6956">
        <w:t xml:space="preserve"> ,</w:t>
      </w:r>
      <w:proofErr w:type="gramEnd"/>
      <w:r w:rsidR="009D6956">
        <w:t xml:space="preserve"> </w:t>
      </w:r>
      <w:r w:rsidR="00A47A5D">
        <w:t xml:space="preserve">двухэтажное. Общая площадь – 1180,9 </w:t>
      </w:r>
      <w:proofErr w:type="spellStart"/>
      <w:r w:rsidR="00A47A5D">
        <w:t>кв</w:t>
      </w:r>
      <w:proofErr w:type="gramStart"/>
      <w:r w:rsidR="00A47A5D">
        <w:t>.м</w:t>
      </w:r>
      <w:proofErr w:type="spellEnd"/>
      <w:proofErr w:type="gramEnd"/>
      <w:r w:rsidR="00A47A5D">
        <w:t>, . По периметру здания и внутри его установлено видеонаблюдение.</w:t>
      </w:r>
    </w:p>
    <w:p w:rsidR="009D6956" w:rsidRPr="004C581B" w:rsidRDefault="009D6956" w:rsidP="004C5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9D6956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 xml:space="preserve">Характеристика площадей </w:t>
      </w:r>
      <w:r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школы</w:t>
      </w:r>
    </w:p>
    <w:tbl>
      <w:tblPr>
        <w:tblW w:w="8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1313"/>
        <w:gridCol w:w="1653"/>
      </w:tblGrid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помещений, используемых в учебно-воспитательном процессе, в том числе:</w:t>
            </w:r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FE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DA0" w:rsidRPr="00F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5DC5" w:rsidRPr="0031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92,6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блок</w:t>
            </w: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proofErr w:type="spellEnd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процедурный,)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35,4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Туалеты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Пищеблок (горячий цех, холодный цех,</w:t>
            </w: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раздаточный пункт, овощной цех, кладовые, душ/туалет)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Прачечная, гладильная,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</w:t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A31203" w:rsidRDefault="00A31203" w:rsidP="00A31203">
      <w:r>
        <w:lastRenderedPageBreak/>
        <w:t xml:space="preserve">Работа всего персонала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школы  соответствуют санитарно-гигиеническим требованиям. Условия труда и жизнедеятельности детей созданы в соответствии с требованиями охраны труда. </w:t>
      </w:r>
    </w:p>
    <w:p w:rsidR="00A31203" w:rsidRDefault="00A31203" w:rsidP="00A31203">
      <w:r>
        <w:t>Материальная база периодически преобразовывается, трансформируется, обновляется</w:t>
      </w:r>
      <w:proofErr w:type="gramStart"/>
      <w:r>
        <w:t xml:space="preserve"> .</w:t>
      </w:r>
      <w:proofErr w:type="gramEnd"/>
    </w:p>
    <w:p w:rsidR="00A31203" w:rsidRDefault="00A31203" w:rsidP="00A31203"/>
    <w:p w:rsidR="00A31203" w:rsidRDefault="00A31203" w:rsidP="00A31203">
      <w:r w:rsidRPr="004C581B">
        <w:t xml:space="preserve">В школе  имеется </w:t>
      </w:r>
      <w:r w:rsidR="004C581B">
        <w:t xml:space="preserve"> 26</w:t>
      </w:r>
      <w:r w:rsidRPr="004C581B">
        <w:t xml:space="preserve">   помещений</w:t>
      </w:r>
      <w:r>
        <w:t xml:space="preserve">, оснащенных  в соответствии с  СанПиНом. </w:t>
      </w:r>
    </w:p>
    <w:p w:rsidR="00A31203" w:rsidRPr="00A31203" w:rsidRDefault="004C581B" w:rsidP="00A31203">
      <w:pPr>
        <w:rPr>
          <w:color w:val="FF0000"/>
        </w:rPr>
      </w:pPr>
      <w:r>
        <w:t>У</w:t>
      </w:r>
      <w:r w:rsidR="00A31203">
        <w:t>чреждение оборудуется в соответствии с объемом выделяем</w:t>
      </w:r>
      <w:r>
        <w:t xml:space="preserve">ых финансовых средств. </w:t>
      </w:r>
    </w:p>
    <w:p w:rsidR="00A31203" w:rsidRDefault="004C581B" w:rsidP="00A31203">
      <w:proofErr w:type="gramStart"/>
      <w:r>
        <w:t>В</w:t>
      </w:r>
      <w:proofErr w:type="gramEnd"/>
      <w:r>
        <w:t xml:space="preserve"> </w:t>
      </w:r>
      <w:proofErr w:type="gramStart"/>
      <w:r>
        <w:t>моечной</w:t>
      </w:r>
      <w:proofErr w:type="gramEnd"/>
      <w:r w:rsidR="00A31203">
        <w:t xml:space="preserve"> имеются шкафы для хранения посуды, мойки и сушилки из нержавеющей стали, посудомоечн</w:t>
      </w:r>
      <w:r>
        <w:t>ая машина</w:t>
      </w:r>
      <w:r w:rsidR="00A31203">
        <w:t xml:space="preserve">. Комплект столовой посуды по количеству </w:t>
      </w:r>
      <w:r w:rsidR="00FF581C">
        <w:t>спортсменов</w:t>
      </w:r>
      <w:r w:rsidR="00A31203">
        <w:t>.</w:t>
      </w:r>
    </w:p>
    <w:p w:rsidR="00A31203" w:rsidRDefault="004C581B" w:rsidP="00A31203">
      <w:r>
        <w:t>Душевые, т</w:t>
      </w:r>
      <w:r w:rsidR="00A31203">
        <w:t>уалетные и умывальные помещения оборудованы умывальными раковинами и персонала с подводкой горячей и холо</w:t>
      </w:r>
      <w:r>
        <w:t xml:space="preserve">дной воды, поддонами для душа, </w:t>
      </w:r>
      <w:r w:rsidR="00A31203">
        <w:t xml:space="preserve">унитазами, которые располагаются в отдельных кабинках. </w:t>
      </w:r>
    </w:p>
    <w:p w:rsidR="00A31203" w:rsidRDefault="00A31203" w:rsidP="00A31203">
      <w:proofErr w:type="gramStart"/>
      <w:r>
        <w:t>Раздевальная</w:t>
      </w:r>
      <w:proofErr w:type="gramEnd"/>
      <w:r>
        <w:t xml:space="preserve"> оборудована шкафами для верхней одежды детей и персонала, </w:t>
      </w:r>
    </w:p>
    <w:p w:rsidR="004219D1" w:rsidRDefault="00A31203" w:rsidP="004219D1">
      <w:r>
        <w:t>Все помещения образовательного учреждения оснащены первичными средствами пожаротушения.</w:t>
      </w:r>
      <w:r w:rsidR="004219D1">
        <w:tab/>
      </w:r>
    </w:p>
    <w:p w:rsidR="004219D1" w:rsidRDefault="004219D1" w:rsidP="004219D1">
      <w:pPr>
        <w:tabs>
          <w:tab w:val="left" w:pos="2325"/>
        </w:tabs>
      </w:pPr>
      <w:r w:rsidRPr="004219D1">
        <w:t xml:space="preserve">Таким образом, созданы необходимые условия для организации </w:t>
      </w:r>
      <w:r>
        <w:t xml:space="preserve">спортивного </w:t>
      </w:r>
      <w:r w:rsidRPr="004219D1">
        <w:t xml:space="preserve"> процесса. </w:t>
      </w:r>
    </w:p>
    <w:p w:rsidR="004219D1" w:rsidRDefault="004219D1" w:rsidP="004219D1">
      <w:pPr>
        <w:tabs>
          <w:tab w:val="left" w:pos="2325"/>
        </w:tabs>
      </w:pPr>
      <w:r w:rsidRPr="004219D1">
        <w:t>Материально-техническая база постоянно совершенствуется и обновляется с учетом поставленных задач и нормативных требований.</w:t>
      </w:r>
    </w:p>
    <w:p w:rsidR="004219D1" w:rsidRDefault="002075D0" w:rsidP="004219D1">
      <w:r>
        <w:t xml:space="preserve">Документы на осуществление медицинской деятельности поданы </w:t>
      </w:r>
    </w:p>
    <w:p w:rsidR="00D80375" w:rsidRPr="00D80375" w:rsidRDefault="00D80375" w:rsidP="00D80375">
      <w:pPr>
        <w:rPr>
          <w:rFonts w:ascii="Calibri" w:eastAsia="Calibri" w:hAnsi="Calibri" w:cs="Times New Roman"/>
        </w:rPr>
      </w:pPr>
      <w:r w:rsidRPr="00D80375">
        <w:rPr>
          <w:rFonts w:ascii="Calibri" w:eastAsia="Calibri" w:hAnsi="Calibri" w:cs="Times New Roman"/>
        </w:rPr>
        <w:t xml:space="preserve">Доступ к информационным системам  и информационно-телекоммуникационным сетям, электронным образовательным ресурсам не производится. </w:t>
      </w:r>
    </w:p>
    <w:p w:rsidR="004219D1" w:rsidRPr="00D80375" w:rsidRDefault="00D80375" w:rsidP="004219D1">
      <w:r>
        <w:t xml:space="preserve">Федерация тяжелой атлетики– </w:t>
      </w:r>
      <w:r>
        <w:rPr>
          <w:lang w:val="en-US"/>
        </w:rPr>
        <w:t>www</w:t>
      </w:r>
      <w:r w:rsidRPr="00D80375">
        <w:t>.</w:t>
      </w:r>
      <w:proofErr w:type="spellStart"/>
      <w:r>
        <w:rPr>
          <w:lang w:val="en-US"/>
        </w:rPr>
        <w:t>rfwf</w:t>
      </w:r>
      <w:proofErr w:type="spellEnd"/>
      <w:r w:rsidRPr="00D80375">
        <w:t>.</w:t>
      </w:r>
      <w:proofErr w:type="spellStart"/>
      <w:r>
        <w:rPr>
          <w:lang w:val="en-US"/>
        </w:rPr>
        <w:t>ru</w:t>
      </w:r>
      <w:proofErr w:type="spellEnd"/>
    </w:p>
    <w:p w:rsidR="004219D1" w:rsidRDefault="00D80375" w:rsidP="004219D1">
      <w:r>
        <w:t>Федерация пауэрлифтинга</w:t>
      </w:r>
      <w:r>
        <w:t xml:space="preserve"> России</w:t>
      </w:r>
      <w:r>
        <w:t xml:space="preserve"> -  </w:t>
      </w:r>
      <w:r w:rsidRPr="00D80375">
        <w:t>www.fpri.ru</w:t>
      </w:r>
    </w:p>
    <w:p w:rsidR="00D80375" w:rsidRDefault="00D80375" w:rsidP="00D80375">
      <w:r>
        <w:t xml:space="preserve">Федерация </w:t>
      </w:r>
      <w:r>
        <w:t>гиревого спорта</w:t>
      </w:r>
      <w:r>
        <w:t xml:space="preserve"> России -  </w:t>
      </w:r>
      <w:r>
        <w:t>www.</w:t>
      </w:r>
      <w:r>
        <w:rPr>
          <w:lang w:val="en-US"/>
        </w:rPr>
        <w:t>vf</w:t>
      </w:r>
      <w:r w:rsidR="00F730EE">
        <w:rPr>
          <w:lang w:val="en-US"/>
        </w:rPr>
        <w:t>gs</w:t>
      </w:r>
      <w:bookmarkStart w:id="0" w:name="_GoBack"/>
      <w:bookmarkEnd w:id="0"/>
      <w:r w:rsidRPr="00D80375">
        <w:t>.ru</w:t>
      </w:r>
    </w:p>
    <w:p w:rsidR="004219D1" w:rsidRDefault="004219D1" w:rsidP="004219D1"/>
    <w:p w:rsidR="004219D1" w:rsidRDefault="004219D1" w:rsidP="004219D1"/>
    <w:sectPr w:rsidR="004219D1" w:rsidSect="00A47A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E"/>
    <w:rsid w:val="000978BB"/>
    <w:rsid w:val="00122B75"/>
    <w:rsid w:val="002075D0"/>
    <w:rsid w:val="00315DC5"/>
    <w:rsid w:val="004219D1"/>
    <w:rsid w:val="0047734E"/>
    <w:rsid w:val="004C581B"/>
    <w:rsid w:val="0099100E"/>
    <w:rsid w:val="009D6956"/>
    <w:rsid w:val="00A31203"/>
    <w:rsid w:val="00A47A5D"/>
    <w:rsid w:val="00B51731"/>
    <w:rsid w:val="00D80375"/>
    <w:rsid w:val="00F730EE"/>
    <w:rsid w:val="00FE1DA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zam</cp:lastModifiedBy>
  <cp:revision>4</cp:revision>
  <dcterms:created xsi:type="dcterms:W3CDTF">2017-05-05T06:21:00Z</dcterms:created>
  <dcterms:modified xsi:type="dcterms:W3CDTF">2017-05-05T07:08:00Z</dcterms:modified>
</cp:coreProperties>
</file>